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oter0001.xml" ContentType="application/vnd.openxmlformats-officedocument.wordprocessingml.footer+xml"/>
  <Override PartName="/word/footer000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body>
    <w:p>
      <w:pPr>
        <w:pStyle w:val="Normal"/>
        <w:tabs>
          <w:tab w:val="left" w:pos="732"/>
          <w:tab w:val="left" w:pos="8423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32"/>
        <w:rPr>
          <w:rFonts w:ascii="Times New Roman" w:hAnsi="Times New Roman" w:eastAsia="Times New Roman" w:cs="Times New Roman"/>
          <w:sz w:val="20"/>
          <w:szCs w:val="20"/>
          <w:lang w:val="en-US" w:eastAsia="en-US" w:bidi="en-US"/>
        </w:rPr>
      </w:pPr>
      <w:r>
        <w:rPr>
          <w:rFonts w:ascii="Times New Roman" w:hAnsi="Times New Roman" w:eastAsia="Times New Roman" w:cs="Times New Roman"/>
          <w:position w:val="12"/>
          <w:sz w:val="20"/>
          <w:szCs w:val="20"/>
          <w:lang w:val="en-US" w:eastAsia="en-US" w:bidi="en-US"/>
        </w:rPr>
        <w:drawing>
          <wp:inline distT="0" distB="0" distL="0" distR="0">
            <wp:extent cx="2693670" cy="935990"/>
            <wp:docPr id="3" name="Imag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position w:val="12"/>
          <w:sz w:val="20"/>
          <w:szCs w:val="20"/>
          <w:lang w:val="en-US" w:eastAsia="en-US" w:bidi="en-US"/>
        </w:rPr>
        <w:t xml:space="preserve">	</w:t>
      </w:r>
      <w:r>
        <w:rPr>
          <w:rFonts w:ascii="Times New Roman" w:hAnsi="Times New Roman" w:eastAsia="Times New Roman" w:cs="Times New Roman"/>
          <w:sz w:val="20"/>
          <w:szCs w:val="20"/>
          <w:lang w:val="en-US" w:eastAsia="en-US" w:bidi="en-US"/>
        </w:rPr>
        <w:drawing>
          <wp:inline distT="0" distB="0" distL="0" distR="0">
            <wp:extent cx="989330" cy="989330"/>
            <wp:docPr id="4" name="Imag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tabs>
          <w:tab w:val="left" w:pos="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US" w:eastAsia="en-US" w:bidi="en-US"/>
        </w:rPr>
      </w:pPr>
      <w:r>
        <w:rPr>
          <w:color w:val="1A79C0"/>
          <w:lang w:val="en-US" w:eastAsia="en-US" w:bidi="en-US"/>
        </w:rPr>
        <w:t xml:space="preserve">Safeguarding</w:t>
      </w:r>
      <w:r>
        <w:rPr>
          <w:color w:val="1A79C0"/>
          <w:spacing w:val="-5"/>
          <w:lang w:val="en-US" w:eastAsia="en-US" w:bidi="en-US"/>
        </w:rPr>
        <w:t xml:space="preserve"> </w:t>
      </w:r>
      <w:r>
        <w:rPr>
          <w:color w:val="1A79C0"/>
          <w:lang w:val="en-US" w:eastAsia="en-US" w:bidi="en-US"/>
        </w:rPr>
        <w:t xml:space="preserve">Case</w:t>
      </w:r>
      <w:r>
        <w:rPr>
          <w:color w:val="1A79C0"/>
          <w:spacing w:val="-2"/>
          <w:lang w:val="en-US" w:eastAsia="en-US" w:bidi="en-US"/>
        </w:rPr>
        <w:t xml:space="preserve"> </w:t>
      </w:r>
      <w:r>
        <w:rPr>
          <w:color w:val="1A79C0"/>
          <w:lang w:val="en-US" w:eastAsia="en-US" w:bidi="en-US"/>
        </w:rPr>
        <w:t xml:space="preserve">Officer</w:t>
      </w:r>
      <w:r>
        <w:rPr>
          <w:color w:val="1A79C0"/>
          <w:spacing w:val="-2"/>
          <w:lang w:val="en-US" w:eastAsia="en-US" w:bidi="en-US"/>
        </w:rPr>
        <w:t xml:space="preserve"> </w:t>
      </w:r>
      <w:r>
        <w:rPr>
          <w:color w:val="1A79C0"/>
          <w:lang w:val="en-US" w:eastAsia="en-US" w:bidi="en-US"/>
        </w:rPr>
        <w:t xml:space="preserve">(Self</w:t>
      </w:r>
      <w:r>
        <w:rPr>
          <w:color w:val="1A79C0"/>
          <w:spacing w:val="-2"/>
          <w:lang w:val="en-US" w:eastAsia="en-US" w:bidi="en-US"/>
        </w:rPr>
        <w:t xml:space="preserve"> </w:t>
      </w:r>
      <w:r>
        <w:rPr>
          <w:color w:val="1A79C0"/>
          <w:lang w:val="en-US" w:eastAsia="en-US" w:bidi="en-US"/>
        </w:rPr>
        <w:t xml:space="preserve">Employed</w:t>
      </w:r>
      <w:r>
        <w:rPr>
          <w:color w:val="1A79C0"/>
          <w:spacing w:val="-2"/>
          <w:lang w:val="en-US" w:eastAsia="en-US" w:bidi="en-US"/>
        </w:rPr>
        <w:t xml:space="preserve"> </w:t>
      </w:r>
      <w:r>
        <w:rPr>
          <w:color w:val="1A79C0"/>
          <w:lang w:val="en-US" w:eastAsia="en-US" w:bidi="en-US"/>
        </w:rPr>
        <w:t xml:space="preserve">/</w:t>
      </w:r>
      <w:r>
        <w:rPr>
          <w:color w:val="1A79C0"/>
          <w:spacing w:val="-3"/>
          <w:lang w:val="en-US" w:eastAsia="en-US" w:bidi="en-US"/>
        </w:rPr>
        <w:t xml:space="preserve"> </w:t>
      </w:r>
      <w:r>
        <w:rPr>
          <w:color w:val="1A79C0"/>
          <w:lang w:val="en-US" w:eastAsia="en-US" w:bidi="en-US"/>
        </w:rPr>
        <w:t xml:space="preserve">LTD</w:t>
      </w:r>
      <w:r>
        <w:rPr>
          <w:color w:val="1A79C0"/>
          <w:spacing w:val="-2"/>
          <w:lang w:val="en-US" w:eastAsia="en-US" w:bidi="en-US"/>
        </w:rPr>
        <w:t xml:space="preserve"> </w:t>
      </w:r>
      <w:r>
        <w:rPr>
          <w:color w:val="1A79C0"/>
          <w:lang w:val="en-US" w:eastAsia="en-US" w:bidi="en-US"/>
        </w:rPr>
        <w:t xml:space="preserve">Company</w:t>
      </w:r>
      <w:r>
        <w:rPr>
          <w:color w:val="1A79C0"/>
          <w:spacing w:val="-2"/>
          <w:lang w:val="en-US" w:eastAsia="en-US" w:bidi="en-US"/>
        </w:rPr>
        <w:t xml:space="preserve"> Contractor)</w:t>
      </w:r>
    </w:p>
    <w:p>
      <w:pPr>
        <w:pStyle w:val="Normal"/>
        <w:tabs>
          <w:tab w:val="left" w:pos="12"/>
          <w:tab w:val="left" w:pos="256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321"/>
        <w:ind w:left="12"/>
        <w:rPr>
          <w:rFonts w:ascii="Arial" w:hAnsi="Arial" w:eastAsia="Arial" w:cs="Arial"/>
          <w:b/>
          <w:bCs/>
          <w:lang w:val="en-US" w:eastAsia="en-US" w:bidi="en-US"/>
        </w:rPr>
      </w:pPr>
      <w:r>
        <w:rPr>
          <w:rFonts w:ascii="Arial" w:hAnsi="Arial" w:eastAsia="Arial" w:cs="Arial"/>
          <w:b/>
          <w:bCs/>
          <w:lang w:val="en-US" w:eastAsia="en-US" w:bidi="en-US"/>
        </w:rPr>
        <w:t xml:space="preserve">Responsible</w:t>
      </w:r>
      <w:r>
        <w:rPr>
          <w:rFonts w:ascii="Arial" w:hAnsi="Arial" w:eastAsia="Arial" w:cs="Arial"/>
          <w:b/>
          <w:bCs/>
          <w:spacing w:val="-10"/>
          <w:lang w:val="en-US" w:eastAsia="en-US" w:bidi="en-US"/>
        </w:rPr>
        <w:t xml:space="preserve"> </w:t>
      </w:r>
      <w:r>
        <w:rPr>
          <w:rFonts w:ascii="Arial" w:hAnsi="Arial" w:eastAsia="Arial" w:cs="Arial"/>
          <w:b/>
          <w:bCs/>
          <w:spacing w:val="-5"/>
          <w:lang w:val="en-US" w:eastAsia="en-US" w:bidi="en-US"/>
        </w:rPr>
        <w:t xml:space="preserve">to</w:t>
      </w:r>
      <w:r>
        <w:rPr>
          <w:rFonts w:ascii="Arial" w:hAnsi="Arial" w:eastAsia="Arial" w:cs="Arial"/>
          <w:b/>
          <w:bCs/>
          <w:lang w:val="en-US" w:eastAsia="en-US" w:bidi="en-US"/>
        </w:rPr>
        <w:t xml:space="preserve">: </w:t>
      </w:r>
      <w:r>
        <w:rPr>
          <w:rFonts w:ascii="Arial" w:hAnsi="Arial" w:eastAsia="Arial" w:cs="Arial"/>
          <w:lang w:val="en-US" w:eastAsia="en-US" w:bidi="en-US"/>
        </w:rPr>
        <w:t xml:space="preserve">Safeguarding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Case</w:t>
      </w:r>
      <w:r>
        <w:rPr>
          <w:rFonts w:ascii="Arial" w:hAnsi="Arial" w:eastAsia="Arial" w:cs="Arial"/>
          <w:spacing w:val="-1"/>
          <w:lang w:val="en-US" w:eastAsia="en-US" w:bidi="en-US"/>
        </w:rPr>
        <w:t xml:space="preserve"> 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Manager</w:t>
      </w:r>
    </w:p>
    <w:p>
      <w:pPr>
        <w:pStyle w:val="Normal"/>
        <w:tabs>
          <w:tab w:val="left" w:pos="1134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50"/>
        <w:ind w:left="1134" w:right="801" w:hanging="1122"/>
        <w:rPr>
          <w:rFonts w:ascii="Arial" w:hAnsi="Arial" w:eastAsia="Arial" w:cs="Arial"/>
          <w:b/>
          <w:bCs/>
          <w:lang w:val="en-US" w:eastAsia="en-US" w:bidi="en-US"/>
        </w:rPr>
      </w:pPr>
      <w:r>
        <w:rPr>
          <w:rFonts w:ascii="Arial" w:hAnsi="Arial" w:eastAsia="Arial" w:cs="Arial"/>
          <w:b/>
          <w:bCs/>
          <w:spacing w:val="-2"/>
          <w:lang w:val="en-US" w:eastAsia="en-US" w:bidi="en-US"/>
        </w:rPr>
        <w:t xml:space="preserve">Location</w:t>
      </w:r>
      <w:r>
        <w:rPr>
          <w:rFonts w:ascii="Arial" w:hAnsi="Arial" w:eastAsia="Arial" w:cs="Arial"/>
          <w:b/>
          <w:bCs/>
          <w:lang w:val="en-US" w:eastAsia="en-US" w:bidi="en-US"/>
        </w:rPr>
        <w:t xml:space="preserve">: </w:t>
      </w:r>
      <w:r>
        <w:rPr>
          <w:rFonts w:ascii="Arial" w:hAnsi="Arial" w:eastAsia="Arial" w:cs="Arial"/>
          <w:lang w:val="en-US" w:eastAsia="en-US" w:bidi="en-US"/>
        </w:rPr>
        <w:t xml:space="preserve">National</w:t>
      </w:r>
      <w:r>
        <w:rPr>
          <w:rFonts w:ascii="Arial" w:hAnsi="Arial" w:eastAsia="Arial" w:cs="Arial"/>
          <w:spacing w:val="-4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Tennis</w:t>
      </w:r>
      <w:r>
        <w:rPr>
          <w:rFonts w:ascii="Arial" w:hAnsi="Arial" w:eastAsia="Arial" w:cs="Arial"/>
          <w:spacing w:val="-4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Centre,</w:t>
      </w:r>
      <w:r>
        <w:rPr>
          <w:rFonts w:ascii="Arial" w:hAnsi="Arial" w:eastAsia="Arial" w:cs="Arial"/>
          <w:spacing w:val="-4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100</w:t>
      </w:r>
      <w:r>
        <w:rPr>
          <w:rFonts w:ascii="Arial" w:hAnsi="Arial" w:eastAsia="Arial" w:cs="Arial"/>
          <w:spacing w:val="-4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Priory</w:t>
      </w:r>
      <w:r>
        <w:rPr>
          <w:rFonts w:ascii="Arial" w:hAnsi="Arial" w:eastAsia="Arial" w:cs="Arial"/>
          <w:spacing w:val="-4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Lane,</w:t>
      </w:r>
      <w:r>
        <w:rPr>
          <w:rFonts w:ascii="Arial" w:hAnsi="Arial" w:eastAsia="Arial" w:cs="Arial"/>
          <w:spacing w:val="-4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Roehampton,</w:t>
      </w:r>
      <w:r>
        <w:rPr>
          <w:rFonts w:ascii="Arial" w:hAnsi="Arial" w:eastAsia="Arial" w:cs="Arial"/>
          <w:spacing w:val="-5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London</w:t>
      </w:r>
      <w:r>
        <w:rPr>
          <w:rFonts w:ascii="Arial" w:hAnsi="Arial" w:eastAsia="Arial" w:cs="Arial"/>
          <w:spacing w:val="-5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SW15</w:t>
      </w:r>
      <w:r>
        <w:rPr>
          <w:rFonts w:ascii="Arial" w:hAnsi="Arial" w:eastAsia="Arial" w:cs="Arial"/>
          <w:spacing w:val="-4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5JQ with the requirement to work from the office at least 3 days each week, including Mondays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3"/>
        <w:ind w:left="0"/>
        <w:rPr>
          <w:rFonts w:ascii="Arial" w:hAnsi="Arial" w:eastAsia="Arial" w:cs="Arial"/>
          <w:b/>
          <w:bCs/>
          <w:lang w:val="en-US" w:eastAsia="en-US" w:bidi="en-US"/>
        </w:rPr>
      </w:pPr>
    </w:p>
    <w:p>
      <w:pPr>
        <w:pStyle w:val="Normal"/>
        <w:tabs>
          <w:tab w:val="left" w:pos="12"/>
          <w:tab w:val="left" w:pos="256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12" w:right="813"/>
        <w:rPr>
          <w:rFonts w:ascii="Arial" w:hAnsi="Arial" w:eastAsia="Arial" w:cs="Arial"/>
          <w:b/>
          <w:bCs/>
          <w:lang w:val="en-US" w:eastAsia="en-US" w:bidi="en-US"/>
        </w:rPr>
      </w:pPr>
      <w:r>
        <w:rPr>
          <w:rFonts w:ascii="Arial" w:hAnsi="Arial" w:eastAsia="Arial" w:cs="Arial"/>
          <w:b/>
          <w:bCs/>
          <w:lang w:val="en-US" w:eastAsia="en-US" w:bidi="en-US"/>
        </w:rPr>
        <w:t xml:space="preserve">Day rate: </w:t>
      </w:r>
      <w:r>
        <w:rPr>
          <w:rFonts w:ascii="Arial" w:hAnsi="Arial" w:eastAsia="Arial" w:cs="Arial"/>
          <w:lang w:val="en-US" w:eastAsia="en-US" w:bidi="en-US"/>
        </w:rPr>
        <w:t xml:space="preserve">£127.00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per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day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for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5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days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per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week,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£158.00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per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day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for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4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days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per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week.</w:t>
      </w:r>
      <w:r>
        <w:rPr>
          <w:rFonts w:ascii="Arial" w:hAnsi="Arial" w:eastAsia="Arial" w:cs="Arial"/>
          <w:b/>
          <w:bCs/>
          <w:lang w:val="en-US" w:eastAsia="en-US" w:bidi="en-US"/>
        </w:rPr>
        <w:t xml:space="preserve"> </w:t>
      </w:r>
    </w:p>
    <w:p>
      <w:pPr>
        <w:pStyle w:val="Normal"/>
        <w:tabs>
          <w:tab w:val="left" w:pos="12"/>
          <w:tab w:val="left" w:pos="256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ind w:left="12" w:right="813"/>
        <w:rPr>
          <w:rFonts w:ascii="Arial" w:hAnsi="Arial" w:eastAsia="Arial" w:cs="Arial"/>
          <w:b/>
          <w:bCs/>
          <w:lang w:val="en-US" w:eastAsia="en-US" w:bidi="en-US"/>
        </w:rPr>
      </w:pPr>
      <w:r>
        <w:rPr>
          <w:rFonts w:ascii="Arial" w:hAnsi="Arial" w:eastAsia="Arial" w:cs="Arial"/>
          <w:b/>
          <w:bCs/>
          <w:lang w:val="en-US" w:eastAsia="en-US" w:bidi="en-US"/>
        </w:rPr>
        <w:t xml:space="preserve">Contracted term: </w:t>
      </w:r>
      <w:r>
        <w:rPr>
          <w:color w:val="000000"/>
          <w:sz w:val="21"/>
          <w:szCs w:val="21"/>
          <w:shd w:val="clear" w:color="auto" w:fill="FFFFFF"/>
          <w:lang w:val="en-US" w:eastAsia="en-US" w:bidi="en-US"/>
        </w:rPr>
        <w:t xml:space="preserve">15th September 2025 - 1st June 2026</w:t>
      </w:r>
    </w:p>
    <w:p>
      <w:pPr>
        <w:pStyle w:val="Heading1"/>
        <w:tabs>
          <w:tab w:val="left" w:pos="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1" w:lineRule="exact"/>
        <w:rPr>
          <w:lang w:val="en-US" w:eastAsia="en-US" w:bidi="en-US"/>
        </w:rPr>
      </w:pPr>
      <w:r>
        <w:rPr>
          <w:color w:val="1A79C0"/>
          <w:lang w:val="en-US" w:eastAsia="en-US" w:bidi="en-US"/>
        </w:rPr>
        <w:t xml:space="preserve">About</w:t>
      </w:r>
      <w:r>
        <w:rPr>
          <w:color w:val="1A79C0"/>
          <w:spacing w:val="-3"/>
          <w:lang w:val="en-US" w:eastAsia="en-US" w:bidi="en-US"/>
        </w:rPr>
        <w:t xml:space="preserve"> </w:t>
      </w:r>
      <w:r>
        <w:rPr>
          <w:color w:val="1A79C0"/>
          <w:lang w:val="en-US" w:eastAsia="en-US" w:bidi="en-US"/>
        </w:rPr>
        <w:t xml:space="preserve">the </w:t>
      </w:r>
      <w:r>
        <w:rPr>
          <w:color w:val="1A79C0"/>
          <w:spacing w:val="-4"/>
          <w:lang w:val="en-US" w:eastAsia="en-US" w:bidi="en-US"/>
        </w:rPr>
        <w:t xml:space="preserve">Role</w:t>
      </w:r>
    </w:p>
    <w:p>
      <w:pPr>
        <w:pStyle w:val="BodyText"/>
        <w:tabs>
          <w:tab w:val="left" w:pos="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7" w:line="252" w:lineRule="exact"/>
        <w:ind w:left="12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The</w:t>
      </w:r>
      <w:r>
        <w:rPr>
          <w:rFonts w:ascii="Arial" w:hAnsi="Arial" w:eastAsia="Arial" w:cs="Arial"/>
          <w:spacing w:val="-6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LTA’s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vision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is</w:t>
      </w:r>
      <w:r>
        <w:rPr>
          <w:rFonts w:ascii="Arial" w:hAnsi="Arial" w:eastAsia="Arial" w:cs="Arial"/>
          <w:spacing w:val="-4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‘Tennis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Opened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Up’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and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its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mission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is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Transforming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Communities</w:t>
      </w:r>
      <w:r>
        <w:rPr>
          <w:rFonts w:ascii="Arial" w:hAnsi="Arial" w:eastAsia="Arial" w:cs="Arial"/>
          <w:spacing w:val="-4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through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Tennis.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spacing w:val="-5"/>
          <w:lang w:val="en-US" w:eastAsia="en-US" w:bidi="en-US"/>
        </w:rPr>
        <w:t xml:space="preserve">As</w:t>
      </w:r>
    </w:p>
    <w:p>
      <w:pPr>
        <w:pStyle w:val="BodyText"/>
        <w:tabs>
          <w:tab w:val="left" w:pos="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part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of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the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Safeguarding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team,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the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Safeguarding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Case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Officer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(Contractor)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plays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key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role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in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taking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pro-active approach to safeguarding. You will be responsible for providing high quality support in the investigation of safeguarding cases and will be a key part of ensuring high safeguarding standards exist across the sport.</w:t>
      </w:r>
    </w:p>
    <w:p>
      <w:pPr>
        <w:pStyle w:val="BodyText"/>
        <w:tabs>
          <w:tab w:val="left" w:pos="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51"/>
        <w:ind w:left="12" w:right="801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As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part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of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the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Safeguarding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team,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you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will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also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work</w:t>
      </w:r>
      <w:r>
        <w:rPr>
          <w:rFonts w:ascii="Arial" w:hAnsi="Arial" w:eastAsia="Arial" w:cs="Arial"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to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manage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an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efficient,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effective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criminal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records checking process.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rFonts w:ascii="Arial" w:hAnsi="Arial" w:eastAsia="Arial" w:cs="Arial"/>
          <w:lang w:val="en-US" w:eastAsia="en-US" w:bidi="en-US"/>
        </w:rPr>
      </w:pP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rFonts w:ascii="Arial" w:hAnsi="Arial" w:eastAsia="Arial" w:cs="Arial"/>
          <w:lang w:val="en-US" w:eastAsia="en-US" w:bidi="en-US"/>
        </w:rPr>
      </w:pPr>
    </w:p>
    <w:p>
      <w:pPr>
        <w:pStyle w:val="Heading1"/>
        <w:tabs>
          <w:tab w:val="left" w:pos="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/>
        <w:rPr>
          <w:lang w:val="en-US" w:eastAsia="en-US" w:bidi="en-US"/>
        </w:rPr>
      </w:pPr>
      <w:r>
        <w:rPr>
          <w:color w:val="1A79C0"/>
          <w:lang w:val="en-US" w:eastAsia="en-US" w:bidi="en-US"/>
        </w:rPr>
        <w:t xml:space="preserve">Key</w:t>
      </w:r>
      <w:r>
        <w:rPr>
          <w:color w:val="1A79C0"/>
          <w:spacing w:val="-2"/>
          <w:lang w:val="en-US" w:eastAsia="en-US" w:bidi="en-US"/>
        </w:rPr>
        <w:t xml:space="preserve"> Accountabilities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/>
        <w:ind w:left="0"/>
        <w:rPr>
          <w:rFonts w:ascii="Arial" w:hAnsi="Arial" w:eastAsia="Arial" w:cs="Arial"/>
          <w:b/>
          <w:bCs/>
          <w:sz w:val="24"/>
          <w:szCs w:val="24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13"/>
        <w:jc w:val="both"/>
        <w:rPr>
          <w:rFonts w:ascii="Arial" w:hAnsi="Arial" w:eastAsia="Arial" w:cs="Arial"/>
          <w:b/>
          <w:bCs/>
          <w:lang w:val="en-US" w:eastAsia="en-US" w:bidi="en-US"/>
        </w:rPr>
      </w:pPr>
      <w:r>
        <w:rPr>
          <w:rFonts w:ascii="Arial" w:hAnsi="Arial" w:eastAsia="Arial" w:cs="Arial"/>
          <w:b/>
          <w:bCs/>
          <w:lang w:val="en-US" w:eastAsia="en-US" w:bidi="en-US"/>
        </w:rPr>
        <w:t xml:space="preserve">Case</w:t>
      </w:r>
      <w:r>
        <w:rPr>
          <w:rFonts w:ascii="Arial" w:hAnsi="Arial" w:eastAsia="Arial" w:cs="Arial"/>
          <w:b/>
          <w:bCs/>
          <w:spacing w:val="-4"/>
          <w:lang w:val="en-US" w:eastAsia="en-US" w:bidi="en-US"/>
        </w:rPr>
        <w:t xml:space="preserve"> </w:t>
      </w:r>
      <w:r>
        <w:rPr>
          <w:rFonts w:ascii="Arial" w:hAnsi="Arial" w:eastAsia="Arial" w:cs="Arial"/>
          <w:b/>
          <w:bCs/>
          <w:spacing w:val="-2"/>
          <w:lang w:val="en-US" w:eastAsia="en-US" w:bidi="en-US"/>
        </w:rPr>
        <w:t xml:space="preserve">Management:</w:t>
      </w:r>
    </w:p>
    <w:p>
      <w:pPr>
        <w:pStyle w:val="ListParagraph"/>
        <w:numPr>
          <w:ilvl w:val="0"/>
          <w:numId w:val="1"/>
        </w:numPr>
        <w:tabs>
          <w:tab w:val="left" w:pos="721"/>
          <w:tab w:val="left" w:pos="872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78"/>
        <w:ind w:left="721" w:right="713" w:hanging="361"/>
        <w:jc w:val="both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Assist the Safeguarding Case Manager as directed in the investigation of cases including; conducting interviews, representing the LTA at strategy meetings, producing reports and referring cases to relevant bodies. Manage cases of reputational risk and media interest.</w:t>
      </w:r>
    </w:p>
    <w:p>
      <w:pPr>
        <w:pStyle w:val="ListParagraph"/>
        <w:numPr>
          <w:ilvl w:val="0"/>
          <w:numId w:val="1"/>
        </w:numPr>
        <w:tabs>
          <w:tab w:val="left" w:pos="721"/>
          <w:tab w:val="left" w:pos="872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53" w:line="238" w:lineRule="auto"/>
        <w:ind w:left="721" w:right="713" w:hanging="361"/>
        <w:jc w:val="both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Provide support to the additional case officer and regional safeguarding officers, regional participation colleagues, tennis venues and individuals including clubs, coaches, welfare officers, volunteers, officials, players and parents.</w:t>
      </w:r>
    </w:p>
    <w:p>
      <w:pPr>
        <w:pStyle w:val="ListParagraph"/>
        <w:numPr>
          <w:ilvl w:val="0"/>
          <w:numId w:val="1"/>
        </w:numPr>
        <w:tabs>
          <w:tab w:val="left" w:pos="721"/>
          <w:tab w:val="left" w:pos="872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57" w:line="238" w:lineRule="auto"/>
        <w:ind w:left="721" w:right="713" w:hanging="361"/>
        <w:jc w:val="both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As part of the Safeguarding team, work across British Tennis to assist in the development of high quality advice, guidance and support for projects and events as required.</w:t>
      </w:r>
    </w:p>
    <w:p>
      <w:pPr>
        <w:pStyle w:val="ListParagraph"/>
        <w:numPr>
          <w:ilvl w:val="0"/>
          <w:numId w:val="1"/>
        </w:numPr>
        <w:tabs>
          <w:tab w:val="left" w:pos="721"/>
          <w:tab w:val="left" w:pos="872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54" w:line="238" w:lineRule="auto"/>
        <w:ind w:left="721" w:right="713" w:hanging="361"/>
        <w:jc w:val="both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Represent the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team externally at strategic meetings and events on behalf of the Safeguarding Case Manager and Head of Safeguarding.</w:t>
      </w:r>
    </w:p>
    <w:p>
      <w:pPr>
        <w:pStyle w:val="ListParagraph"/>
        <w:numPr>
          <w:ilvl w:val="0"/>
          <w:numId w:val="1"/>
        </w:numPr>
        <w:tabs>
          <w:tab w:val="left" w:pos="721"/>
          <w:tab w:val="left" w:pos="872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56" w:line="238" w:lineRule="auto"/>
        <w:ind w:left="721" w:right="713" w:hanging="361"/>
        <w:jc w:val="both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Complete reports for Board and Executive teams on cases of note, case data trends and matters of organisational interest.</w:t>
      </w:r>
    </w:p>
    <w:p>
      <w:pPr>
        <w:pStyle w:val="ListParagraph"/>
        <w:numPr>
          <w:ilvl w:val="0"/>
          <w:numId w:val="1"/>
        </w:numPr>
        <w:tabs>
          <w:tab w:val="left" w:pos="721"/>
          <w:tab w:val="left" w:pos="872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54" w:line="238" w:lineRule="auto"/>
        <w:ind w:left="721" w:right="713" w:hanging="361"/>
        <w:jc w:val="both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Present cases to the Safeguarding Tribunal on behalf of the HOS and Safeguarding Case Manager and assist in the coordination and planning of committee hearings.</w:t>
      </w:r>
    </w:p>
    <w:p>
      <w:pPr>
        <w:pStyle w:val="ListParagraph"/>
        <w:numPr>
          <w:ilvl w:val="0"/>
          <w:numId w:val="2"/>
        </w:numPr>
        <w:tabs>
          <w:tab w:val="left" w:pos="721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53"/>
        <w:ind w:left="721" w:right="713"/>
        <w:jc w:val="both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Manage</w:t>
      </w:r>
      <w:r>
        <w:rPr>
          <w:rFonts w:ascii="Arial" w:hAnsi="Arial" w:eastAsia="Arial" w:cs="Arial"/>
          <w:spacing w:val="-9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general</w:t>
      </w:r>
      <w:r>
        <w:rPr>
          <w:rFonts w:ascii="Arial" w:hAnsi="Arial" w:eastAsia="Arial" w:cs="Arial"/>
          <w:spacing w:val="-8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enquiries</w:t>
      </w:r>
      <w:r>
        <w:rPr>
          <w:rFonts w:ascii="Arial" w:hAnsi="Arial" w:eastAsia="Arial" w:cs="Arial"/>
          <w:spacing w:val="-6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for</w:t>
      </w:r>
      <w:r>
        <w:rPr>
          <w:rFonts w:ascii="Arial" w:hAnsi="Arial" w:eastAsia="Arial" w:cs="Arial"/>
          <w:spacing w:val="-7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the</w:t>
      </w:r>
      <w:r>
        <w:rPr>
          <w:rFonts w:ascii="Arial" w:hAnsi="Arial" w:eastAsia="Arial" w:cs="Arial"/>
          <w:spacing w:val="-7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safeguarding</w:t>
      </w:r>
      <w:r>
        <w:rPr>
          <w:rFonts w:ascii="Arial" w:hAnsi="Arial" w:eastAsia="Arial" w:cs="Arial"/>
          <w:spacing w:val="-6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team</w:t>
      </w:r>
      <w:r>
        <w:rPr>
          <w:rFonts w:ascii="Arial" w:hAnsi="Arial" w:eastAsia="Arial" w:cs="Arial"/>
          <w:spacing w:val="-8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through</w:t>
      </w:r>
      <w:r>
        <w:rPr>
          <w:rFonts w:ascii="Arial" w:hAnsi="Arial" w:eastAsia="Arial" w:cs="Arial"/>
          <w:spacing w:val="-9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the</w:t>
      </w:r>
      <w:r>
        <w:rPr>
          <w:rFonts w:ascii="Arial" w:hAnsi="Arial" w:eastAsia="Arial" w:cs="Arial"/>
          <w:spacing w:val="-9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safeguarding</w:t>
      </w:r>
      <w:r>
        <w:rPr>
          <w:rFonts w:ascii="Arial" w:hAnsi="Arial" w:eastAsia="Arial" w:cs="Arial"/>
          <w:spacing w:val="-6"/>
          <w:lang w:val="en-US" w:eastAsia="en-US" w:bidi="en-US"/>
        </w:rPr>
        <w:t xml:space="preserve"> </w:t>
      </w:r>
      <w:r>
        <w:rPr>
          <w:rFonts w:ascii="Arial" w:hAnsi="Arial" w:eastAsia="Arial" w:cs="Arial"/>
          <w:spacing w:val="-2"/>
          <w:lang w:val="en-US" w:eastAsia="en-US" w:bidi="en-US"/>
        </w:rPr>
        <w:t xml:space="preserve">mailbox.</w:t>
      </w:r>
    </w:p>
    <w:p>
      <w:pPr>
        <w:numPr>
          <w:ilvl w:val="0"/>
          <w:numId w:val="2"/>
        </w:numPr>
        <w:tabs>
          <w:tab w:val="left" w:pos="721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53"/>
        <w:ind w:left="721" w:right="713"/>
        <w:jc w:val="both"/>
        <w:rPr>
          <w:rFonts w:ascii="Arial" w:hAnsi="Arial" w:eastAsia="Arial" w:cs="Arial"/>
          <w:lang w:val="en-US" w:eastAsia="en-US" w:bidi="en-US"/>
        </w:rPr>
        <w:sectPr>
          <w:footerReference w:type="default" r:id="rId00010"/>
          <w:type w:val="continuous"/>
          <w:pgSz w:w="11910" w:h="16840"/>
          <w:pgMar w:top="1040" w:right="708" w:bottom="1180" w:left="566" w:header="0" w:footer="980"/>
          <w:pgNumType w:start="1"/>
          <w15:footnoteColumns w:val="1"/>
        </w:sect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72"/>
        <w:ind w:right="713"/>
        <w:jc w:val="both"/>
        <w:rPr>
          <w:rFonts w:ascii="Arial" w:hAnsi="Arial" w:eastAsia="Arial" w:cs="Arial"/>
          <w:b/>
          <w:bCs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72"/>
        <w:ind w:right="713"/>
        <w:jc w:val="both"/>
        <w:rPr>
          <w:rFonts w:ascii="Arial" w:hAnsi="Arial" w:eastAsia="Arial" w:cs="Arial"/>
          <w:b/>
          <w:bCs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72"/>
        <w:ind w:right="713"/>
        <w:rPr>
          <w:rFonts w:ascii="Arial" w:hAnsi="Arial" w:eastAsia="Arial" w:cs="Arial"/>
          <w:b/>
          <w:bCs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72"/>
        <w:ind w:right="713"/>
        <w:rPr>
          <w:rFonts w:ascii="Arial" w:hAnsi="Arial" w:eastAsia="Arial" w:cs="Arial"/>
          <w:b/>
          <w:bCs/>
          <w:lang w:val="en-US" w:eastAsia="en-US" w:bidi="en-US"/>
        </w:rPr>
      </w:pPr>
      <w:r>
        <w:rPr>
          <w:rFonts w:ascii="Arial" w:hAnsi="Arial" w:eastAsia="Arial" w:cs="Arial"/>
          <w:b/>
          <w:bCs/>
          <w:lang w:val="en-US" w:eastAsia="en-US" w:bidi="en-US"/>
        </w:rPr>
        <w:t xml:space="preserve">Education</w:t>
      </w:r>
      <w:r>
        <w:rPr>
          <w:rFonts w:ascii="Arial" w:hAnsi="Arial" w:eastAsia="Arial" w:cs="Arial"/>
          <w:b/>
          <w:bCs/>
          <w:spacing w:val="-3"/>
          <w:lang w:val="en-US" w:eastAsia="en-US" w:bidi="en-US"/>
        </w:rPr>
        <w:t xml:space="preserve"> </w:t>
      </w:r>
      <w:r>
        <w:rPr>
          <w:rFonts w:ascii="Arial" w:hAnsi="Arial" w:eastAsia="Arial" w:cs="Arial"/>
          <w:b/>
          <w:bCs/>
          <w:lang w:val="en-US" w:eastAsia="en-US" w:bidi="en-US"/>
        </w:rPr>
        <w:t xml:space="preserve">and</w:t>
      </w:r>
      <w:r>
        <w:rPr>
          <w:rFonts w:ascii="Arial" w:hAnsi="Arial" w:eastAsia="Arial" w:cs="Arial"/>
          <w:b/>
          <w:bCs/>
          <w:spacing w:val="-7"/>
          <w:lang w:val="en-US" w:eastAsia="en-US" w:bidi="en-US"/>
        </w:rPr>
        <w:t xml:space="preserve"> </w:t>
      </w:r>
      <w:r>
        <w:rPr>
          <w:rFonts w:ascii="Arial" w:hAnsi="Arial" w:eastAsia="Arial" w:cs="Arial"/>
          <w:b/>
          <w:bCs/>
          <w:spacing w:val="-2"/>
          <w:lang w:val="en-US" w:eastAsia="en-US" w:bidi="en-US"/>
        </w:rPr>
        <w:t xml:space="preserve">Training:</w:t>
      </w:r>
    </w:p>
    <w:p>
      <w:pPr>
        <w:pStyle w:val="ListParagraph"/>
        <w:numPr>
          <w:ilvl w:val="0"/>
          <w:numId w:val="1"/>
        </w:numPr>
        <w:tabs>
          <w:tab w:val="left" w:pos="721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38" w:lineRule="auto"/>
        <w:ind w:left="721" w:right="713" w:hanging="361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Assist in the delivery of training to coaches, venues, volunteers and colleagues in order to improve the level of Safeguarding expertise across British Tennis.</w:t>
      </w:r>
    </w:p>
    <w:p>
      <w:pPr>
        <w:pStyle w:val="ListParagraph"/>
        <w:numPr>
          <w:ilvl w:val="0"/>
          <w:numId w:val="1"/>
        </w:numPr>
        <w:tabs>
          <w:tab w:val="left" w:pos="721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55" w:line="238" w:lineRule="auto"/>
        <w:ind w:left="721" w:right="713" w:hanging="361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Act</w:t>
      </w:r>
      <w:r>
        <w:rPr>
          <w:rFonts w:ascii="Arial" w:hAnsi="Arial" w:eastAsia="Arial" w:cs="Arial"/>
          <w:spacing w:val="25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as</w:t>
      </w:r>
      <w:r>
        <w:rPr>
          <w:rFonts w:ascii="Arial" w:hAnsi="Arial" w:eastAsia="Arial" w:cs="Arial"/>
          <w:spacing w:val="21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an</w:t>
      </w:r>
      <w:r>
        <w:rPr>
          <w:rFonts w:ascii="Arial" w:hAnsi="Arial" w:eastAsia="Arial" w:cs="Arial"/>
          <w:spacing w:val="21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ambassador</w:t>
      </w:r>
      <w:r>
        <w:rPr>
          <w:rFonts w:ascii="Arial" w:hAnsi="Arial" w:eastAsia="Arial" w:cs="Arial"/>
          <w:spacing w:val="2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for</w:t>
      </w:r>
      <w:r>
        <w:rPr>
          <w:rFonts w:ascii="Arial" w:hAnsi="Arial" w:eastAsia="Arial" w:cs="Arial"/>
          <w:spacing w:val="22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the</w:t>
      </w:r>
      <w:r>
        <w:rPr>
          <w:rFonts w:ascii="Arial" w:hAnsi="Arial" w:eastAsia="Arial" w:cs="Arial"/>
          <w:spacing w:val="21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LTA</w:t>
      </w:r>
      <w:r>
        <w:rPr>
          <w:rFonts w:ascii="Arial" w:hAnsi="Arial" w:eastAsia="Arial" w:cs="Arial"/>
          <w:spacing w:val="2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and</w:t>
      </w:r>
      <w:r>
        <w:rPr>
          <w:rFonts w:ascii="Arial" w:hAnsi="Arial" w:eastAsia="Arial" w:cs="Arial"/>
          <w:spacing w:val="21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the</w:t>
      </w:r>
      <w:r>
        <w:rPr>
          <w:rFonts w:ascii="Arial" w:hAnsi="Arial" w:eastAsia="Arial" w:cs="Arial"/>
          <w:spacing w:val="24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sport</w:t>
      </w:r>
      <w:r>
        <w:rPr>
          <w:rFonts w:ascii="Arial" w:hAnsi="Arial" w:eastAsia="Arial" w:cs="Arial"/>
          <w:spacing w:val="25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at</w:t>
      </w:r>
      <w:r>
        <w:rPr>
          <w:rFonts w:ascii="Arial" w:hAnsi="Arial" w:eastAsia="Arial" w:cs="Arial"/>
          <w:spacing w:val="2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key</w:t>
      </w:r>
      <w:r>
        <w:rPr>
          <w:rFonts w:ascii="Arial" w:hAnsi="Arial" w:eastAsia="Arial" w:cs="Arial"/>
          <w:spacing w:val="21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sport</w:t>
      </w:r>
      <w:r>
        <w:rPr>
          <w:rFonts w:ascii="Arial" w:hAnsi="Arial" w:eastAsia="Arial" w:cs="Arial"/>
          <w:spacing w:val="2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sector,</w:t>
      </w:r>
      <w:r>
        <w:rPr>
          <w:rFonts w:ascii="Arial" w:hAnsi="Arial" w:eastAsia="Arial" w:cs="Arial"/>
          <w:spacing w:val="2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industrial</w:t>
      </w:r>
      <w:r>
        <w:rPr>
          <w:rFonts w:ascii="Arial" w:hAnsi="Arial" w:eastAsia="Arial" w:cs="Arial"/>
          <w:spacing w:val="23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events,</w:t>
      </w:r>
      <w:r>
        <w:rPr>
          <w:rFonts w:ascii="Arial" w:hAnsi="Arial" w:eastAsia="Arial" w:cs="Arial"/>
          <w:spacing w:val="25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and</w:t>
      </w:r>
      <w:r>
        <w:rPr>
          <w:rFonts w:ascii="Arial" w:hAnsi="Arial" w:eastAsia="Arial" w:cs="Arial"/>
          <w:spacing w:val="21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other networking opportunities.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53"/>
        <w:ind w:right="713"/>
        <w:rPr>
          <w:rFonts w:ascii="Arial" w:hAnsi="Arial" w:eastAsia="Arial" w:cs="Arial"/>
          <w:b/>
          <w:bCs/>
          <w:lang w:val="en-US" w:eastAsia="en-US" w:bidi="en-US"/>
        </w:rPr>
      </w:pPr>
      <w:r>
        <w:rPr>
          <w:rFonts w:ascii="Arial" w:hAnsi="Arial" w:eastAsia="Arial" w:cs="Arial"/>
          <w:b/>
          <w:bCs/>
          <w:spacing w:val="-2"/>
          <w:lang w:val="en-US" w:eastAsia="en-US" w:bidi="en-US"/>
        </w:rPr>
        <w:t xml:space="preserve">Compliance:</w:t>
      </w:r>
    </w:p>
    <w:p>
      <w:pPr>
        <w:pStyle w:val="Body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78"/>
        <w:ind w:left="720" w:right="713" w:hanging="360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Support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the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criminal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records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checking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process,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managing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DBS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casework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and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administration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in</w:t>
      </w:r>
      <w:r>
        <w:rPr>
          <w:rFonts w:ascii="Arial" w:hAnsi="Arial" w:eastAsia="Arial" w:cs="Arial"/>
          <w:spacing w:val="80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 confidential and timely manner.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54"/>
        <w:ind w:right="713"/>
        <w:rPr>
          <w:rFonts w:ascii="Arial" w:hAnsi="Arial" w:eastAsia="Arial" w:cs="Arial"/>
          <w:b/>
          <w:bCs/>
          <w:lang w:val="en-US" w:eastAsia="en-US" w:bidi="en-US"/>
        </w:rPr>
      </w:pPr>
      <w:r>
        <w:rPr>
          <w:rFonts w:ascii="Arial" w:hAnsi="Arial" w:eastAsia="Arial" w:cs="Arial"/>
          <w:b/>
          <w:bCs/>
          <w:spacing w:val="-2"/>
          <w:lang w:val="en-US" w:eastAsia="en-US" w:bidi="en-US"/>
        </w:rPr>
        <w:t xml:space="preserve">Legislation:</w:t>
      </w:r>
    </w:p>
    <w:p>
      <w:pPr>
        <w:pStyle w:val="ListParagraph"/>
        <w:numPr>
          <w:ilvl w:val="0"/>
          <w:numId w:val="1"/>
        </w:numPr>
        <w:tabs>
          <w:tab w:val="left" w:pos="721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38" w:lineRule="auto"/>
        <w:ind w:left="721" w:right="713" w:hanging="361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Keep informed of current legislation, statutory and other guidance with regards to safeguarding and cascade the information accordingly.</w:t>
      </w:r>
    </w:p>
    <w:p>
      <w:pPr>
        <w:pStyle w:val="ListParagraph"/>
        <w:numPr>
          <w:ilvl w:val="0"/>
          <w:numId w:val="1"/>
        </w:numPr>
        <w:tabs>
          <w:tab w:val="left" w:pos="721"/>
          <w:tab w:val="left" w:pos="8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55" w:line="238" w:lineRule="auto"/>
        <w:ind w:left="721" w:right="713" w:hanging="361"/>
        <w:rPr>
          <w:rFonts w:ascii="Arial" w:hAnsi="Arial" w:eastAsia="Arial" w:cs="Arial"/>
          <w:lang w:val="en-US" w:eastAsia="en-US" w:bidi="en-US"/>
        </w:rPr>
      </w:pPr>
      <w:r>
        <w:rPr>
          <w:rFonts w:ascii="Arial" w:hAnsi="Arial" w:eastAsia="Arial" w:cs="Arial"/>
          <w:lang w:val="en-US" w:eastAsia="en-US" w:bidi="en-US"/>
        </w:rPr>
        <w:t xml:space="preserve">Keep</w:t>
      </w:r>
      <w:r>
        <w:rPr>
          <w:rFonts w:ascii="Arial" w:hAnsi="Arial" w:eastAsia="Arial" w:cs="Arial"/>
          <w:spacing w:val="25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informed of current</w:t>
      </w:r>
      <w:r>
        <w:rPr>
          <w:rFonts w:ascii="Arial" w:hAnsi="Arial" w:eastAsia="Arial" w:cs="Arial"/>
          <w:spacing w:val="26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legislation,</w:t>
      </w:r>
      <w:r>
        <w:rPr>
          <w:rFonts w:ascii="Arial" w:hAnsi="Arial" w:eastAsia="Arial" w:cs="Arial"/>
          <w:spacing w:val="26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statutory</w:t>
      </w:r>
      <w:r>
        <w:rPr>
          <w:rFonts w:ascii="Arial" w:hAnsi="Arial" w:eastAsia="Arial" w:cs="Arial"/>
          <w:spacing w:val="25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and</w:t>
      </w:r>
      <w:r>
        <w:rPr>
          <w:rFonts w:ascii="Arial" w:hAnsi="Arial" w:eastAsia="Arial" w:cs="Arial"/>
          <w:spacing w:val="25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other</w:t>
      </w:r>
      <w:r>
        <w:rPr>
          <w:rFonts w:ascii="Arial" w:hAnsi="Arial" w:eastAsia="Arial" w:cs="Arial"/>
          <w:spacing w:val="26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guidance with</w:t>
      </w:r>
      <w:r>
        <w:rPr>
          <w:rFonts w:ascii="Arial" w:hAnsi="Arial" w:eastAsia="Arial" w:cs="Arial"/>
          <w:spacing w:val="25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regards</w:t>
      </w:r>
      <w:r>
        <w:rPr>
          <w:rFonts w:ascii="Arial" w:hAnsi="Arial" w:eastAsia="Arial" w:cs="Arial"/>
          <w:spacing w:val="25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to data</w:t>
      </w:r>
      <w:r>
        <w:rPr>
          <w:rFonts w:ascii="Arial" w:hAnsi="Arial" w:eastAsia="Arial" w:cs="Arial"/>
          <w:spacing w:val="25"/>
          <w:lang w:val="en-US" w:eastAsia="en-US" w:bidi="en-US"/>
        </w:rPr>
        <w:t xml:space="preserve"> </w:t>
      </w:r>
      <w:r>
        <w:rPr>
          <w:rFonts w:ascii="Arial" w:hAnsi="Arial" w:eastAsia="Arial" w:cs="Arial"/>
          <w:lang w:val="en-US" w:eastAsia="en-US" w:bidi="en-US"/>
        </w:rPr>
        <w:t xml:space="preserve">protection and confidentiality.</w:t>
      </w:r>
    </w:p>
    <w:p>
      <w:pPr>
        <w:pStyle w:val="Normal"/>
        <w:tabs>
          <w:tab w:val="left" w:pos="12"/>
          <w:tab w:val="left" w:pos="10348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2"/>
        <w:rPr>
          <w:rFonts w:ascii="Arial" w:hAnsi="Arial" w:eastAsia="Arial" w:cs="Arial"/>
          <w:lang w:val="en-US" w:eastAsia="en-US" w:bidi="en-US"/>
        </w:rPr>
      </w:pPr>
    </w:p>
    <w:sectPr>
      <w:footerReference w:type="default" r:id="rId00011"/>
      <w:type w:val="continuous"/>
      <w:pgSz w:w="11910" w:h="16840"/>
      <w:pgMar w:top="1040" w:right="141" w:bottom="1180" w:left="708" w:header="0" w:footer="980"/>
      <w:pgNumType w:start="1"/>
      <w15:footnoteColumns w:val="1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Arial MT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p>
    <w:pPr>
      <w:pStyle w:val="BodyText"/>
      <w:tabs>
        <w:tab w:val="left" w:pos="73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14" w:lineRule="auto"/>
      <w:rPr>
        <w:rFonts w:ascii="Arial" w:hAnsi="Arial" w:eastAsia="Arial" w:cs="Arial"/>
        <w:sz w:val="20"/>
        <w:szCs w:val="20"/>
        <w:lang w:val="en-US" w:eastAsia="en-US" w:bidi="en-US"/>
      </w:rPr>
    </w:pPr>
    <w: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5757545</wp:posOffset>
          </wp:positionH>
          <wp:positionV relativeFrom="page">
            <wp:posOffset>9942830</wp:posOffset>
          </wp:positionV>
          <wp:extent cx="1344295" cy="459740"/>
          <wp:wrapNone/>
          <wp:docPr id="1" name="Image 1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6"/>
                  <a:stretch>
                    <a:fillRect/>
                  </a:stretch>
                </pic:blipFill>
                <pic:spPr>
                  <a:xfrm>
                    <a:off x="0" y="0"/>
                    <a:ext cx="134429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000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p>
    <w:pPr>
      <w:pStyle w:val="Body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14" w:lineRule="auto"/>
      <w:ind w:left="0"/>
      <w:rPr>
        <w:rFonts w:ascii="Arial" w:hAnsi="Arial" w:eastAsia="Arial" w:cs="Arial"/>
        <w:sz w:val="20"/>
        <w:szCs w:val="20"/>
        <w:lang w:val="en-US" w:eastAsia="en-US" w:bidi="en-US"/>
      </w:rPr>
    </w:pPr>
    <w: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5757545</wp:posOffset>
          </wp:positionH>
          <wp:positionV relativeFrom="page">
            <wp:posOffset>9942830</wp:posOffset>
          </wp:positionV>
          <wp:extent cx="1344295" cy="488315"/>
          <wp:wrapNone/>
          <wp:docPr id="2" name="_tx_id_1_Image 1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/>
                </pic:nvPicPr>
                <pic:blipFill>
                  <a:blip r:embed="rId00007"/>
                  <a:stretch>
                    <a:fillRect/>
                  </a:stretch>
                </pic:blipFill>
                <pic:spPr>
                  <a:xfrm>
                    <a:off x="0" y="0"/>
                    <a:ext cx="1344295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721" w:hanging="361"/>
        <w:tabs>
          <w:tab w:val="num" w:pos="721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721" w:hanging="360"/>
        <w:tabs>
          <w:tab w:val="num" w:pos="721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2.0.434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customStyle="1">
    <w:name w:val="[Normal]"/>
    <w:basedOn w:val="Normal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eastAsia="Arial" w:cs="Arial"/>
      <w:sz w:val="20"/>
      <w:szCs w:val="20"/>
      <w:lang w:val="en-GB" w:eastAsia="en-GB" w:bidi="en-GB"/>
    </w:rPr>
  </w:style>
  <w:style w:type="paragraph" w:styleId="Normal">
    <w:name w:val="Normal"/>
    <w:next w:val="Normal"/>
    <w:qFormat/>
    <w:pPr>
      <w:widowControl w:val="off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Arial MT" w:hAnsi="Arial MT" w:eastAsia="Arial MT" w:cs="Arial MT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2"/>
      <w:szCs w:val="22"/>
      <w:shd w:val="clear" w:color="auto" w:fill="auto"/>
      <w:vertAlign w:val="baseline"/>
      <w:rtl w:val="off"/>
      <w:lang w:val="en-US" w:eastAsia="en-US" w:bidi="en-US"/>
    </w:rPr>
  </w:style>
  <w:style w:type="paragraph" w:styleId="BodyText">
    <w:name w:val="Body Text"/>
    <w:basedOn w:val="Normal"/>
    <w:next w:val="BodyText"/>
    <w:qFormat/>
    <w:pPr>
      <w:ind w:left="732"/>
    </w:pPr>
    <w:rPr>
      <w:lang w:val="en-US" w:eastAsia="en-US" w:bidi="en-US"/>
    </w:rPr>
  </w:style>
  <w:style w:type="paragraph" w:styleId="Title">
    <w:name w:val="Title"/>
    <w:basedOn w:val="Normal"/>
    <w:next w:val="Title"/>
    <w:qFormat/>
    <w:pPr>
      <w:spacing w:before="228"/>
      <w:ind w:left="12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type="paragraph" w:styleId="Heading1">
    <w:name w:val="heading 1"/>
    <w:basedOn w:val="Normal"/>
    <w:next w:val="Heading1"/>
    <w:qFormat/>
    <w:pPr>
      <w:ind w:left="12"/>
      <w:outlineLvl w:val="0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type="paragraph" w:styleId="ListParagraph">
    <w:name w:val="List Paragraph"/>
    <w:basedOn w:val="Normal"/>
    <w:next w:val="ListParagraph"/>
    <w:qFormat/>
    <w:pPr>
      <w:spacing w:before="165"/>
      <w:ind w:left="732" w:hanging="360"/>
    </w:pPr>
    <w:rPr>
      <w:lang w:val="en-US" w:eastAsia="en-US" w:bidi="en-US"/>
    </w:rPr>
  </w:style>
  <w:style w:type="paragraph" w:styleId="Table Paragraph" w:customStyle="1">
    <w:name w:val="Table Paragraph"/>
    <w:basedOn w:val="Normal"/>
    <w:next w:val="Table Paragraph"/>
    <w:qFormat/>
    <w:pPr/>
    <w:rPr>
      <w:lang w:val="en-US" w:eastAsia="en-US" w:bidi="en-US"/>
    </w:rPr>
  </w:style>
  <w:style w:type="paragraph" w:styleId="BODY" w:customStyle="1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10" Type="http://schemas.openxmlformats.org/officeDocument/2006/relationships/footer" Target="footer0001.xml"/>
	<Relationship Id="rId00011" Type="http://schemas.openxmlformats.org/officeDocument/2006/relationships/footer" Target="footer0002.xml"/>
	<Relationship Id="rId00008" Type="http://schemas.openxmlformats.org/officeDocument/2006/relationships/image" Target="media/image0003.jpg"/>
	<Relationship Id="rId00009" Type="http://schemas.openxmlformats.org/officeDocument/2006/relationships/image" Target="media/image0004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
</file>

<file path=word/_rels/footer0001.xml.rels><?xml version="1.0" encoding="UTF-8" standalone="yes"?><Relationships xmlns="http://schemas.openxmlformats.org/package/2006/relationships">
	<Relationship Id="rId00006" Type="http://schemas.openxmlformats.org/officeDocument/2006/relationships/image" Target="media/image0001.png"/>
</Relationships>
</file>

<file path=word/_rels/footer0002.xml.rels><?xml version="1.0" encoding="UTF-8" standalone="yes"?><Relationships xmlns="http://schemas.openxmlformats.org/package/2006/relationships">
	<Relationship Id="rId00007" Type="http://schemas.openxmlformats.org/officeDocument/2006/relationships/image" Target="media/image0002.jp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Beth Stallwood</dc:creator>
  <dcterms:created xsi:type="dcterms:W3CDTF">2025-08-29T11:59:00Z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Aspose.Words for .NET 23.9.0</vt:lpwstr>
  </property>
</Properties>
</file>